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EA0FCE" w:rsidRPr="00BF6B54" w:rsidRDefault="00EA0FCE" w:rsidP="00F728D2">
                            <w:pPr>
                              <w:pStyle w:val="af9"/>
                              <w:keepNext/>
                              <w:tabs>
                                <w:tab w:val="left" w:pos="3828"/>
                              </w:tabs>
                              <w:spacing w:after="0"/>
                              <w:ind w:right="17"/>
                              <w:jc w:val="right"/>
                            </w:pPr>
                            <w:r w:rsidRPr="009766C5">
                              <w:t xml:space="preserve">Утверждено </w:t>
                            </w:r>
                            <w:r w:rsidRPr="00BF6B54">
                              <w:t xml:space="preserve">на заседании Постоянно действующей </w:t>
                            </w:r>
                          </w:p>
                          <w:p w14:paraId="7867C8F5" w14:textId="77777777" w:rsidR="00EA0FCE" w:rsidRPr="009766C5" w:rsidRDefault="00EA0FCE" w:rsidP="00F728D2">
                            <w:pPr>
                              <w:pStyle w:val="af9"/>
                              <w:keepNext/>
                              <w:tabs>
                                <w:tab w:val="left" w:pos="3828"/>
                                <w:tab w:val="left" w:pos="5670"/>
                              </w:tabs>
                              <w:spacing w:after="0"/>
                              <w:ind w:right="17"/>
                              <w:jc w:val="right"/>
                            </w:pPr>
                            <w:r w:rsidRPr="00BF6B54">
                              <w:t>конкурсной комиссии ПАО</w:t>
                            </w:r>
                            <w:r>
                              <w:t xml:space="preserve"> «Россети Московский регион»</w:t>
                            </w:r>
                            <w:r w:rsidRPr="009766C5">
                              <w:t xml:space="preserve"> </w:t>
                            </w:r>
                          </w:p>
                          <w:p w14:paraId="40955757" w14:textId="794B2899" w:rsidR="00EA0FCE" w:rsidRPr="009766C5" w:rsidRDefault="001C1C27" w:rsidP="00F728D2">
                            <w:pPr>
                              <w:pStyle w:val="af9"/>
                              <w:keepNext/>
                              <w:tabs>
                                <w:tab w:val="left" w:pos="5670"/>
                              </w:tabs>
                              <w:spacing w:after="0"/>
                              <w:ind w:right="17"/>
                              <w:jc w:val="right"/>
                            </w:pPr>
                            <w:r>
                              <w:t xml:space="preserve">Протокол </w:t>
                            </w:r>
                            <w:bookmarkStart w:id="0" w:name="_GoBack"/>
                            <w:bookmarkEnd w:id="0"/>
                            <w:r>
                              <w:t xml:space="preserve">№ РМР/2884 от «04» августа 2026 </w:t>
                            </w:r>
                            <w:r>
                              <w:t>г.</w:t>
                            </w:r>
                          </w:p>
                          <w:p w14:paraId="3C4473A8" w14:textId="77777777" w:rsidR="00EA0FCE" w:rsidRDefault="00EA0FCE">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EA0FCE" w:rsidRPr="00BF6B54" w:rsidRDefault="00EA0FCE" w:rsidP="00F728D2">
                      <w:pPr>
                        <w:pStyle w:val="af9"/>
                        <w:keepNext/>
                        <w:tabs>
                          <w:tab w:val="left" w:pos="3828"/>
                        </w:tabs>
                        <w:spacing w:after="0"/>
                        <w:ind w:right="17"/>
                        <w:jc w:val="right"/>
                      </w:pPr>
                      <w:r w:rsidRPr="009766C5">
                        <w:t xml:space="preserve">Утверждено </w:t>
                      </w:r>
                      <w:r w:rsidRPr="00BF6B54">
                        <w:t xml:space="preserve">на заседании Постоянно действующей </w:t>
                      </w:r>
                    </w:p>
                    <w:p w14:paraId="7867C8F5" w14:textId="77777777" w:rsidR="00EA0FCE" w:rsidRPr="009766C5" w:rsidRDefault="00EA0FCE" w:rsidP="00F728D2">
                      <w:pPr>
                        <w:pStyle w:val="af9"/>
                        <w:keepNext/>
                        <w:tabs>
                          <w:tab w:val="left" w:pos="3828"/>
                          <w:tab w:val="left" w:pos="5670"/>
                        </w:tabs>
                        <w:spacing w:after="0"/>
                        <w:ind w:right="17"/>
                        <w:jc w:val="right"/>
                      </w:pPr>
                      <w:r w:rsidRPr="00BF6B54">
                        <w:t>конкурсной комиссии ПАО</w:t>
                      </w:r>
                      <w:r>
                        <w:t xml:space="preserve"> «Россети Московский регион»</w:t>
                      </w:r>
                      <w:r w:rsidRPr="009766C5">
                        <w:t xml:space="preserve"> </w:t>
                      </w:r>
                    </w:p>
                    <w:p w14:paraId="40955757" w14:textId="794B2899" w:rsidR="00EA0FCE" w:rsidRPr="009766C5" w:rsidRDefault="001C1C27" w:rsidP="00F728D2">
                      <w:pPr>
                        <w:pStyle w:val="af9"/>
                        <w:keepNext/>
                        <w:tabs>
                          <w:tab w:val="left" w:pos="5670"/>
                        </w:tabs>
                        <w:spacing w:after="0"/>
                        <w:ind w:right="17"/>
                        <w:jc w:val="right"/>
                      </w:pPr>
                      <w:r>
                        <w:t xml:space="preserve">Протокол </w:t>
                      </w:r>
                      <w:bookmarkStart w:id="1" w:name="_GoBack"/>
                      <w:bookmarkEnd w:id="1"/>
                      <w:r>
                        <w:t xml:space="preserve">№ РМР/2884 от «04» августа 2026 </w:t>
                      </w:r>
                      <w:r>
                        <w:t>г.</w:t>
                      </w:r>
                    </w:p>
                    <w:p w14:paraId="3C4473A8" w14:textId="77777777" w:rsidR="00EA0FCE" w:rsidRDefault="00EA0FCE">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5639DB7D" w:rsidR="007902C9" w:rsidRPr="009A31F1" w:rsidRDefault="00F728D2">
      <w:pPr>
        <w:spacing w:after="120"/>
        <w:jc w:val="center"/>
        <w:rPr>
          <w:b/>
          <w:bCs/>
        </w:rPr>
      </w:pPr>
      <w:r w:rsidRPr="009A31F1">
        <w:rPr>
          <w:b/>
          <w:iCs/>
        </w:rPr>
        <w:t xml:space="preserve">по определению </w:t>
      </w:r>
      <w:r w:rsidR="00BF6B54" w:rsidRPr="00BF6B54">
        <w:rPr>
          <w:b/>
          <w:iCs/>
        </w:rPr>
        <w:t xml:space="preserve">подрядчика на выполнение работ по акустическому обследованию элементов КРУЭ 110-220 </w:t>
      </w:r>
      <w:proofErr w:type="spellStart"/>
      <w:r w:rsidR="00BF6B54" w:rsidRPr="00BF6B54">
        <w:rPr>
          <w:b/>
          <w:iCs/>
        </w:rPr>
        <w:t>кВ</w:t>
      </w:r>
      <w:proofErr w:type="spellEnd"/>
      <w:r w:rsidR="00BF6B54" w:rsidRPr="00BF6B54">
        <w:rPr>
          <w:b/>
          <w:iCs/>
        </w:rPr>
        <w:t xml:space="preserve">, концевых муфт и кабельных вводов на ПС 220 </w:t>
      </w:r>
      <w:proofErr w:type="spellStart"/>
      <w:r w:rsidR="00BF6B54" w:rsidRPr="00BF6B54">
        <w:rPr>
          <w:b/>
          <w:iCs/>
        </w:rPr>
        <w:t>кВ</w:t>
      </w:r>
      <w:proofErr w:type="spellEnd"/>
      <w:r w:rsidR="00BF6B54" w:rsidRPr="00BF6B54">
        <w:rPr>
          <w:b/>
          <w:iCs/>
        </w:rPr>
        <w:t xml:space="preserve"> «Горенки» для нужд филиала ПАО «Россети Московский регион» - Восточные электрические сети  в 2027 году.</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2" w:name="_Toc1"/>
      <w:r>
        <w:rPr>
          <w:rStyle w:val="17"/>
          <w:b/>
          <w:caps/>
          <w:sz w:val="24"/>
          <w:szCs w:val="24"/>
        </w:rPr>
        <w:lastRenderedPageBreak/>
        <w:t>СОДЕРЖАНИЕ</w:t>
      </w:r>
      <w:bookmarkEnd w:id="2"/>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D921BF">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D921BF">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D921BF">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D921BF">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D921BF">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D921BF">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D921BF">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D921BF">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D921BF">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D921BF">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D921BF">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D921BF">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D921BF">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D921BF">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D921BF">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D921BF">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D921BF">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D921BF">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D921BF">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D921BF">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D921BF">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D921BF">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D921BF"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D921BF">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D921BF">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D921BF">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D921BF">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D921BF">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D921BF">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D921BF">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D921BF">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D921BF">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D921BF">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D921BF">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D921BF">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D921BF">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D921BF">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D921BF">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D921BF">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D921BF">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D921BF">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D921BF">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D921BF">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D921BF">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3" w:name="_Ref166642713"/>
      <w:bookmarkStart w:id="4" w:name="_Toc2"/>
      <w:r>
        <w:rPr>
          <w:rStyle w:val="17"/>
          <w:b/>
          <w:bCs/>
          <w:caps/>
          <w:sz w:val="24"/>
          <w:szCs w:val="24"/>
        </w:rPr>
        <w:t xml:space="preserve">ОБЩИЕ УСЛОВИЯ ПРОВЕДЕНИЯ </w:t>
      </w:r>
      <w:bookmarkEnd w:id="3"/>
      <w:r>
        <w:rPr>
          <w:rStyle w:val="17"/>
          <w:b/>
          <w:bCs/>
          <w:caps/>
          <w:sz w:val="24"/>
          <w:szCs w:val="24"/>
        </w:rPr>
        <w:t>закупки</w:t>
      </w:r>
      <w:bookmarkEnd w:id="4"/>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5" w:name="_Ref166101247"/>
      <w:bookmarkStart w:id="6" w:name="_Ref166101251"/>
      <w:bookmarkStart w:id="7" w:name="_Toc3"/>
      <w:r>
        <w:rPr>
          <w:sz w:val="24"/>
          <w:szCs w:val="24"/>
        </w:rPr>
        <w:t>ОБЩИЕ ПОЛОЖЕНИЯ</w:t>
      </w:r>
      <w:bookmarkEnd w:id="5"/>
      <w:bookmarkEnd w:id="6"/>
      <w:bookmarkEnd w:id="7"/>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4"/>
      <w:r>
        <w:rPr>
          <w:sz w:val="24"/>
          <w:szCs w:val="24"/>
        </w:rPr>
        <w:t>Общие сведения о Закупке.</w:t>
      </w:r>
      <w:bookmarkEnd w:id="8"/>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65DE818E" w:rsidR="007902C9" w:rsidRDefault="00F728D2" w:rsidP="004641C4">
            <w:pPr>
              <w:spacing w:after="0"/>
              <w:rPr>
                <w:color w:val="000000" w:themeColor="text1"/>
              </w:rPr>
            </w:pPr>
            <w:r>
              <w:rPr>
                <w:bCs/>
                <w:color w:val="000000" w:themeColor="text1"/>
              </w:rPr>
              <w:t>Требования к безопасности, качеству, техническим и функциональным</w:t>
            </w:r>
            <w:r w:rsidR="00C707C5">
              <w:t xml:space="preserve"> </w:t>
            </w:r>
            <w:r w:rsidR="00C707C5" w:rsidRPr="004641C4">
              <w:rPr>
                <w:bCs/>
                <w:color w:val="000000" w:themeColor="text1"/>
              </w:rPr>
              <w:t>характеристикам</w:t>
            </w:r>
            <w:r w:rsidRPr="004641C4">
              <w:rPr>
                <w:bCs/>
                <w:color w:val="000000" w:themeColor="text1"/>
              </w:rPr>
              <w:t xml:space="preserve"> </w:t>
            </w:r>
            <w:r w:rsidR="004641C4" w:rsidRPr="004641C4">
              <w:rPr>
                <w:bCs/>
                <w:color w:val="000000" w:themeColor="text1"/>
              </w:rPr>
              <w:t>работ</w:t>
            </w:r>
            <w:r w:rsidRPr="004641C4">
              <w:rPr>
                <w:bCs/>
                <w:color w:val="000000" w:themeColor="text1"/>
              </w:rPr>
              <w:t xml:space="preserve">, </w:t>
            </w:r>
            <w:r w:rsidR="004641C4" w:rsidRPr="004641C4">
              <w:rPr>
                <w:bCs/>
                <w:color w:val="000000" w:themeColor="text1"/>
              </w:rPr>
              <w:t>к результатам работ</w:t>
            </w:r>
            <w:r w:rsidRPr="004641C4">
              <w:rPr>
                <w:bCs/>
                <w:color w:val="000000" w:themeColor="text1"/>
              </w:rPr>
              <w:t>,</w:t>
            </w:r>
            <w:r w:rsidR="0076210C" w:rsidRPr="004641C4">
              <w:t xml:space="preserve"> </w:t>
            </w:r>
            <w:r w:rsidRPr="004641C4">
              <w:rPr>
                <w:bCs/>
                <w:color w:val="000000" w:themeColor="text1"/>
              </w:rPr>
              <w:t xml:space="preserve">а также иные требования, связанные с определением соответствия </w:t>
            </w:r>
            <w:r w:rsidR="004641C4" w:rsidRPr="004641C4">
              <w:rPr>
                <w:bCs/>
                <w:color w:val="000000" w:themeColor="text1"/>
              </w:rPr>
              <w:t>выполняемых работ</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38E8B776" w:rsidR="007902C9" w:rsidRDefault="00F728D2" w:rsidP="004641C4">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также к описанию </w:t>
            </w:r>
            <w:r w:rsidR="004641C4" w:rsidRPr="004641C4">
              <w:rPr>
                <w:color w:val="000000" w:themeColor="text1"/>
              </w:rPr>
              <w:t xml:space="preserve">выполняемых участниками работ </w:t>
            </w:r>
            <w:r w:rsidRPr="004641C4">
              <w:rPr>
                <w:color w:val="000000" w:themeColor="text1"/>
              </w:rPr>
              <w:t>и их</w:t>
            </w:r>
            <w:r w:rsidR="00C51EF4" w:rsidRPr="004641C4">
              <w:rPr>
                <w:color w:val="000000" w:themeColor="text1"/>
              </w:rPr>
              <w:t xml:space="preserve"> </w:t>
            </w:r>
            <w:r w:rsidRPr="004641C4">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r>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2FC11351" w:rsidR="007902C9" w:rsidRDefault="00F728D2" w:rsidP="004641C4">
            <w:pPr>
              <w:spacing w:after="0"/>
            </w:pPr>
            <w:r>
              <w:t xml:space="preserve">Обоснование начальной (максимальной) цены договора либо единицы </w:t>
            </w:r>
            <w:r w:rsidR="004641C4">
              <w:t>работ</w:t>
            </w:r>
            <w:r>
              <w:t>,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5"/>
      <w:r>
        <w:rPr>
          <w:sz w:val="24"/>
          <w:szCs w:val="24"/>
        </w:rPr>
        <w:t>Правовой статус документов</w:t>
      </w:r>
      <w:bookmarkEnd w:id="9"/>
    </w:p>
    <w:p w14:paraId="453E8A6A" w14:textId="64878F18" w:rsidR="007902C9" w:rsidRDefault="00C46A57">
      <w:pPr>
        <w:pStyle w:val="afffff9"/>
        <w:numPr>
          <w:ilvl w:val="2"/>
          <w:numId w:val="1"/>
        </w:numPr>
        <w:tabs>
          <w:tab w:val="num" w:pos="284"/>
        </w:tabs>
        <w:ind w:left="0"/>
        <w:jc w:val="both"/>
      </w:pPr>
      <w:bookmarkStart w:id="10" w:name="_Ref119427085"/>
      <w:r w:rsidRPr="00AE47FD">
        <w:t xml:space="preserve">Настоящая </w:t>
      </w:r>
      <w:r>
        <w:t>Д</w:t>
      </w:r>
      <w:r w:rsidRPr="00AE47FD">
        <w:t xml:space="preserve">окументация подготовлена в соответствии </w:t>
      </w:r>
      <w:bookmarkEnd w:id="10"/>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D921BF" w:rsidP="00C46A57">
      <w:hyperlink r:id="rId10"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6"/>
      <w:r>
        <w:rPr>
          <w:sz w:val="24"/>
          <w:szCs w:val="24"/>
        </w:rPr>
        <w:t>Обжалование.</w:t>
      </w:r>
      <w:bookmarkEnd w:id="11"/>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7"/>
      <w:r>
        <w:rPr>
          <w:sz w:val="24"/>
          <w:szCs w:val="24"/>
        </w:rPr>
        <w:t>Прочие положения.</w:t>
      </w:r>
      <w:bookmarkEnd w:id="12"/>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3" w:name="_Toc8"/>
      <w:r>
        <w:rPr>
          <w:sz w:val="24"/>
          <w:szCs w:val="24"/>
        </w:rPr>
        <w:t>Антикоррупционная политика.</w:t>
      </w:r>
      <w:bookmarkEnd w:id="13"/>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11"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4" w:name="_Toc9"/>
      <w:r>
        <w:rPr>
          <w:sz w:val="24"/>
          <w:szCs w:val="24"/>
        </w:rPr>
        <w:t>ПОРЯДОК ПРОВЕДЕНИЯ ЗАКУПКИ</w:t>
      </w:r>
      <w:bookmarkEnd w:id="14"/>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0"/>
      <w:r>
        <w:rPr>
          <w:sz w:val="24"/>
          <w:szCs w:val="24"/>
        </w:rPr>
        <w:t>Общий порядок проведения Закупки</w:t>
      </w:r>
      <w:bookmarkEnd w:id="15"/>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1"/>
      <w:r>
        <w:rPr>
          <w:sz w:val="24"/>
          <w:szCs w:val="24"/>
        </w:rPr>
        <w:t>Публикация Документации и Извещения.</w:t>
      </w:r>
      <w:bookmarkEnd w:id="16"/>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2"/>
      <w:r>
        <w:rPr>
          <w:sz w:val="24"/>
          <w:szCs w:val="24"/>
        </w:rPr>
        <w:t>Изучение Документации, затраты на участие в закупке.</w:t>
      </w:r>
      <w:bookmarkEnd w:id="17"/>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8" w:name="_Toc13"/>
      <w:r>
        <w:rPr>
          <w:sz w:val="24"/>
          <w:szCs w:val="24"/>
        </w:rPr>
        <w:t>Разъяснение положений Документации.</w:t>
      </w:r>
      <w:bookmarkEnd w:id="18"/>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4"/>
      <w:r>
        <w:rPr>
          <w:sz w:val="24"/>
          <w:szCs w:val="24"/>
        </w:rPr>
        <w:t>Внесение изменений в Документацию.</w:t>
      </w:r>
      <w:bookmarkEnd w:id="19"/>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20"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20"/>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5"/>
      <w:r>
        <w:rPr>
          <w:sz w:val="24"/>
          <w:szCs w:val="24"/>
        </w:rPr>
        <w:t>Обеспечение заявки на участие в Закупке.</w:t>
      </w:r>
      <w:bookmarkEnd w:id="21"/>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2" w:name="_Ref535415072"/>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3" w:name="_Toc16"/>
      <w:bookmarkEnd w:id="22"/>
      <w:r>
        <w:rPr>
          <w:sz w:val="24"/>
          <w:szCs w:val="24"/>
        </w:rPr>
        <w:t>Подача заявок и их прием.</w:t>
      </w:r>
      <w:bookmarkEnd w:id="23"/>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4" w:name="_Toc17"/>
      <w:r>
        <w:rPr>
          <w:sz w:val="24"/>
          <w:szCs w:val="24"/>
        </w:rPr>
        <w:t>Изменение и отзыв заявки на участие в закупке.</w:t>
      </w:r>
      <w:bookmarkEnd w:id="24"/>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5" w:name="_Toc18"/>
      <w:r>
        <w:rPr>
          <w:sz w:val="24"/>
          <w:szCs w:val="24"/>
        </w:rPr>
        <w:t>Отмена закупки</w:t>
      </w:r>
      <w:bookmarkEnd w:id="25"/>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19"/>
      <w:r>
        <w:rPr>
          <w:sz w:val="24"/>
          <w:szCs w:val="24"/>
        </w:rPr>
        <w:t xml:space="preserve"> </w:t>
      </w:r>
      <w:r w:rsidR="00F728D2">
        <w:rPr>
          <w:sz w:val="24"/>
          <w:szCs w:val="24"/>
        </w:rPr>
        <w:t>Вскрытие заявок.</w:t>
      </w:r>
      <w:bookmarkEnd w:id="26"/>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7" w:name="_Toc20"/>
      <w:r>
        <w:rPr>
          <w:sz w:val="24"/>
          <w:szCs w:val="24"/>
        </w:rPr>
        <w:t>Рассмотрение и оценка заявок участников.</w:t>
      </w:r>
      <w:bookmarkEnd w:id="27"/>
    </w:p>
    <w:p w14:paraId="394BA62D" w14:textId="77777777" w:rsidR="007902C9" w:rsidRDefault="00F728D2" w:rsidP="00F728D2">
      <w:pPr>
        <w:pStyle w:val="21"/>
        <w:numPr>
          <w:ilvl w:val="0"/>
          <w:numId w:val="35"/>
        </w:numPr>
        <w:tabs>
          <w:tab w:val="left" w:pos="851"/>
        </w:tabs>
        <w:ind w:hanging="644"/>
        <w:jc w:val="left"/>
        <w:rPr>
          <w:sz w:val="24"/>
          <w:szCs w:val="24"/>
        </w:rPr>
      </w:pPr>
      <w:bookmarkStart w:id="28" w:name="_Toc21"/>
      <w:r>
        <w:rPr>
          <w:sz w:val="24"/>
          <w:szCs w:val="24"/>
        </w:rPr>
        <w:t>Общая часть:</w:t>
      </w:r>
      <w:bookmarkEnd w:id="28"/>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lastRenderedPageBreak/>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9" w:name="_Toc22"/>
      <w:r>
        <w:rPr>
          <w:sz w:val="24"/>
          <w:szCs w:val="24"/>
        </w:rPr>
        <w:t>2.11.2 Рассмотрение и оценка заявок участников.</w:t>
      </w:r>
      <w:bookmarkEnd w:id="29"/>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w:t>
      </w:r>
      <w:r>
        <w:lastRenderedPageBreak/>
        <w:t>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 xml:space="preserve">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w:t>
      </w:r>
      <w:r w:rsidRPr="005D7DE2">
        <w:rPr>
          <w:rStyle w:val="FontStyle128"/>
          <w:sz w:val="24"/>
          <w:szCs w:val="24"/>
        </w:rPr>
        <w:lastRenderedPageBreak/>
        <w:t>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proofErr w:type="spellStart"/>
      <w:r w:rsidRPr="005D7DE2">
        <w:rPr>
          <w:rStyle w:val="FontStyle128"/>
          <w:sz w:val="24"/>
          <w:szCs w:val="24"/>
        </w:rPr>
        <w:t>непредоставления</w:t>
      </w:r>
      <w:proofErr w:type="spellEnd"/>
      <w:r w:rsidRPr="005D7DE2">
        <w:rPr>
          <w:rStyle w:val="FontStyle128"/>
          <w:sz w:val="24"/>
          <w:szCs w:val="24"/>
        </w:rPr>
        <w:t xml:space="preserve">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Pr>
          <w:sz w:val="24"/>
          <w:szCs w:val="24"/>
        </w:rPr>
        <w:t>непредоставление</w:t>
      </w:r>
      <w:proofErr w:type="spellEnd"/>
      <w:r>
        <w:rPr>
          <w:sz w:val="24"/>
          <w:szCs w:val="24"/>
        </w:rPr>
        <w:t xml:space="preserve">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lastRenderedPageBreak/>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30" w:name="_Toc23"/>
      <w:r>
        <w:rPr>
          <w:sz w:val="24"/>
          <w:szCs w:val="24"/>
        </w:rPr>
        <w:t xml:space="preserve">2.11.3 </w:t>
      </w:r>
      <w:bookmarkStart w:id="31" w:name="_Ref516112628"/>
      <w:r>
        <w:rPr>
          <w:sz w:val="24"/>
          <w:szCs w:val="24"/>
        </w:rPr>
        <w:t>Дополнительные запросы разъяснений заявок Участников</w:t>
      </w:r>
      <w:bookmarkEnd w:id="30"/>
      <w:bookmarkEnd w:id="31"/>
    </w:p>
    <w:p w14:paraId="2B632B33" w14:textId="77777777" w:rsidR="007902C9" w:rsidRDefault="00F728D2" w:rsidP="00F728D2">
      <w:pPr>
        <w:pStyle w:val="affffe"/>
        <w:numPr>
          <w:ilvl w:val="2"/>
          <w:numId w:val="29"/>
        </w:numPr>
        <w:tabs>
          <w:tab w:val="left" w:pos="993"/>
        </w:tabs>
        <w:ind w:left="0" w:firstLine="0"/>
        <w:contextualSpacing/>
      </w:pPr>
      <w:bookmarkStart w:id="32" w:name="_Ref481099943"/>
      <w:bookmarkStart w:id="33"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2"/>
      <w:bookmarkEnd w:id="33"/>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4" w:name="_Ref481099920"/>
      <w:r>
        <w:rPr>
          <w:iCs/>
        </w:rPr>
        <w:t xml:space="preserve">размещены в составе заявки Участника </w:t>
      </w:r>
      <w:r>
        <w:rPr>
          <w:iCs/>
        </w:rPr>
        <w:br/>
        <w:t>в нечитаемом виде;</w:t>
      </w:r>
      <w:bookmarkEnd w:id="34"/>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5" w:name="_Ref456690033"/>
      <w:bookmarkStart w:id="36" w:name="_Ref442966298"/>
      <w:bookmarkEnd w:id="35"/>
      <w:bookmarkEnd w:id="36"/>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proofErr w:type="spellStart"/>
      <w:r>
        <w:t>пп</w:t>
      </w:r>
      <w:proofErr w:type="spellEnd"/>
      <w:r>
        <w:t>. 3 при закупках работ, услуг п. 4.2.1. настоящей Документации),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о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7" w:name="_Toc24"/>
      <w:r>
        <w:rPr>
          <w:sz w:val="24"/>
          <w:szCs w:val="24"/>
        </w:rPr>
        <w:t xml:space="preserve">2.11.4 </w:t>
      </w:r>
      <w:bookmarkStart w:id="38" w:name="_Ref468097559"/>
      <w:bookmarkStart w:id="39" w:name="_Ref500427197"/>
      <w:bookmarkStart w:id="40" w:name="_Toc55312032"/>
      <w:bookmarkStart w:id="41" w:name="_Toc191453376"/>
      <w:bookmarkEnd w:id="37"/>
      <w:r w:rsidR="00820111">
        <w:rPr>
          <w:sz w:val="24"/>
          <w:szCs w:val="24"/>
        </w:rPr>
        <w:t>П</w:t>
      </w:r>
      <w:r w:rsidR="00820111" w:rsidRPr="00731E87">
        <w:rPr>
          <w:sz w:val="24"/>
          <w:szCs w:val="24"/>
        </w:rPr>
        <w:t>орядок предоставления национального режима</w:t>
      </w:r>
      <w:bookmarkEnd w:id="38"/>
      <w:bookmarkEnd w:id="39"/>
      <w:bookmarkEnd w:id="40"/>
      <w:bookmarkEnd w:id="41"/>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Default="00820111" w:rsidP="00820111">
      <w:pPr>
        <w:tabs>
          <w:tab w:val="center" w:pos="5457"/>
        </w:tabs>
      </w:pPr>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w:t>
      </w:r>
      <w:r>
        <w:rPr>
          <w:color w:val="C00000"/>
          <w:highlight w:val="white"/>
        </w:rPr>
        <w:t>и/или 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
    <w:p w14:paraId="33281088"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5"/>
      <w:r>
        <w:rPr>
          <w:sz w:val="24"/>
          <w:szCs w:val="24"/>
        </w:rPr>
        <w:t>Переторжка</w:t>
      </w:r>
      <w:bookmarkEnd w:id="42"/>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13C6826A" w:rsidR="007902C9" w:rsidRPr="004641C4"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w:t>
      </w:r>
      <w:r w:rsidRPr="004641C4">
        <w:rPr>
          <w:rFonts w:ascii="Times New Roman" w:hAnsi="Times New Roman" w:cs="Times New Roman"/>
          <w:b w:val="0"/>
        </w:rPr>
        <w:t>системы. Участники извещаются о переторжке путем уведомления посредством функционала ЭТП</w:t>
      </w:r>
      <w:r w:rsidR="00F728D2" w:rsidRPr="004641C4">
        <w:rPr>
          <w:rFonts w:ascii="Times New Roman" w:hAnsi="Times New Roman" w:cs="Times New Roman"/>
          <w:b w:val="0"/>
        </w:rPr>
        <w:t xml:space="preserve">. </w:t>
      </w:r>
    </w:p>
    <w:p w14:paraId="0F2D52D6" w14:textId="12D0BDC1" w:rsidR="007902C9" w:rsidRPr="004641C4" w:rsidRDefault="00760DA2">
      <w:pPr>
        <w:widowControl w:val="0"/>
        <w:tabs>
          <w:tab w:val="left" w:pos="851"/>
          <w:tab w:val="left" w:pos="1134"/>
        </w:tabs>
      </w:pPr>
      <w:r w:rsidRPr="004641C4">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4641C4">
        <w:t>:</w:t>
      </w:r>
    </w:p>
    <w:p w14:paraId="58CFA6E5" w14:textId="30515212" w:rsidR="007902C9" w:rsidRPr="004641C4" w:rsidRDefault="00F728D2">
      <w:pPr>
        <w:widowControl w:val="0"/>
        <w:tabs>
          <w:tab w:val="left" w:pos="851"/>
          <w:tab w:val="left" w:pos="1134"/>
        </w:tabs>
      </w:pPr>
      <w:r w:rsidRPr="004641C4">
        <w:t xml:space="preserve">- </w:t>
      </w:r>
      <w:r w:rsidR="00760DA2" w:rsidRPr="004641C4">
        <w:t xml:space="preserve">если в последние 10 минут до момента окончания срока подачи предложений поступит </w:t>
      </w:r>
      <w:r w:rsidR="00760DA2" w:rsidRPr="004641C4">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4641C4">
        <w:t>.</w:t>
      </w:r>
    </w:p>
    <w:p w14:paraId="31428026" w14:textId="36047F67" w:rsidR="007902C9" w:rsidRPr="004641C4" w:rsidRDefault="00F728D2">
      <w:pPr>
        <w:pStyle w:val="32"/>
        <w:keepNext w:val="0"/>
        <w:tabs>
          <w:tab w:val="clear" w:pos="312"/>
          <w:tab w:val="left" w:pos="851"/>
        </w:tabs>
        <w:spacing w:before="0" w:after="0"/>
        <w:ind w:left="0"/>
        <w:rPr>
          <w:rFonts w:ascii="Times New Roman" w:hAnsi="Times New Roman" w:cs="Times New Roman"/>
          <w:b w:val="0"/>
          <w:bCs w:val="0"/>
        </w:rPr>
      </w:pPr>
      <w:r w:rsidRPr="004641C4">
        <w:rPr>
          <w:rFonts w:ascii="Times New Roman" w:hAnsi="Times New Roman" w:cs="Times New Roman"/>
          <w:b w:val="0"/>
          <w:bCs w:val="0"/>
        </w:rPr>
        <w:t xml:space="preserve"> - </w:t>
      </w:r>
      <w:r w:rsidR="00760DA2" w:rsidRPr="004641C4">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4641C4">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4641C4">
        <w:rPr>
          <w:rFonts w:ascii="Times New Roman" w:hAnsi="Times New Roman" w:cs="Times New Roman"/>
          <w:b w:val="0"/>
          <w:bCs w:val="0"/>
        </w:rPr>
        <w:t xml:space="preserve">Дата </w:t>
      </w:r>
      <w:r w:rsidR="006A6667" w:rsidRPr="004641C4">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w:t>
      </w:r>
      <w:r w:rsidR="006A6667" w:rsidRPr="006A6667">
        <w:rPr>
          <w:rFonts w:ascii="Times New Roman" w:hAnsi="Times New Roman" w:cs="Times New Roman"/>
          <w:b w:val="0"/>
          <w:bCs w:val="0"/>
        </w:rPr>
        <w:t xml:space="preserve">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3"/>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 xml:space="preserve">(по решению закупочной комиссии при формировании извещения о закупке и/или документации о закупки размер </w:t>
            </w:r>
            <w:r w:rsidRPr="00023576">
              <w:rPr>
                <w:i/>
                <w:sz w:val="22"/>
                <w:szCs w:val="22"/>
              </w:rPr>
              <w:lastRenderedPageBreak/>
              <w:t>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lastRenderedPageBreak/>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7"/>
      <w:r>
        <w:rPr>
          <w:sz w:val="24"/>
          <w:szCs w:val="24"/>
        </w:rPr>
        <w:t>Сопоставление заявок участников и подведение итогов.</w:t>
      </w:r>
      <w:bookmarkEnd w:id="44"/>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 xml:space="preserve">г) если по результатам закупки от заключения договора уклонились участники закупки, </w:t>
      </w:r>
      <w:r>
        <w:rPr>
          <w:sz w:val="24"/>
          <w:szCs w:val="24"/>
        </w:rPr>
        <w:lastRenderedPageBreak/>
        <w:t>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5" w:name="_Toc28"/>
      <w:r>
        <w:rPr>
          <w:sz w:val="24"/>
          <w:szCs w:val="24"/>
        </w:rPr>
        <w:t>Проведение преддоговорных переговоров.</w:t>
      </w:r>
      <w:bookmarkEnd w:id="45"/>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29"/>
      <w:r>
        <w:rPr>
          <w:sz w:val="24"/>
          <w:szCs w:val="24"/>
        </w:rPr>
        <w:t>Заключение договора.</w:t>
      </w:r>
      <w:bookmarkEnd w:id="46"/>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lastRenderedPageBreak/>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7"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7"/>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w:t>
      </w:r>
      <w:r>
        <w:rPr>
          <w:bCs/>
        </w:rPr>
        <w:lastRenderedPageBreak/>
        <w:t>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8"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8"/>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9" w:name="_Toc31"/>
      <w:r>
        <w:rPr>
          <w:sz w:val="24"/>
          <w:szCs w:val="24"/>
        </w:rPr>
        <w:t xml:space="preserve"> Изменение и расторжение договора</w:t>
      </w:r>
      <w:bookmarkEnd w:id="49"/>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50" w:name="_Ref316334856"/>
      <w:bookmarkStart w:id="51" w:name="_Toc32"/>
      <w:r>
        <w:rPr>
          <w:b/>
        </w:rPr>
        <w:t xml:space="preserve">ТРЕБОВАНИЯ, ПРЕДЪЯВЛЯЕМЫЕ К УЧАСТНИКАМ </w:t>
      </w:r>
      <w:bookmarkEnd w:id="50"/>
      <w:r>
        <w:rPr>
          <w:b/>
        </w:rPr>
        <w:t>ЗАКУПКИ</w:t>
      </w:r>
      <w:bookmarkEnd w:id="51"/>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2" w:name="_Toc33"/>
      <w:r>
        <w:rPr>
          <w:sz w:val="24"/>
          <w:szCs w:val="24"/>
        </w:rPr>
        <w:t>Общая часть.</w:t>
      </w:r>
      <w:bookmarkEnd w:id="52"/>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w:t>
      </w:r>
      <w:r>
        <w:rPr>
          <w:rFonts w:ascii="Times New Roman" w:hAnsi="Times New Roman" w:cs="Times New Roman"/>
          <w:b w:val="0"/>
          <w:bCs w:val="0"/>
        </w:rPr>
        <w:lastRenderedPageBreak/>
        <w:t>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3"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3"/>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4"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w:t>
      </w:r>
      <w:r>
        <w:rPr>
          <w:rFonts w:ascii="Times New Roman" w:hAnsi="Times New Roman" w:cs="Times New Roman"/>
          <w:b w:val="0"/>
          <w:bCs w:val="0"/>
        </w:rPr>
        <w:lastRenderedPageBreak/>
        <w:t xml:space="preserve">предоставить в составе заявки документы, указанные в </w:t>
      </w:r>
      <w:bookmarkEnd w:id="54"/>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5" w:name="_Toc34"/>
      <w:r>
        <w:rPr>
          <w:sz w:val="24"/>
          <w:szCs w:val="24"/>
        </w:rPr>
        <w:t>Обязательные требования к участникам процедуры закупки.</w:t>
      </w:r>
      <w:bookmarkEnd w:id="55"/>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lastRenderedPageBreak/>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6" w:name="_Toc35"/>
      <w:r>
        <w:rPr>
          <w:b/>
        </w:rPr>
        <w:t>ТРЕБОВАНИЯ К ЗАЯВКЕ НА УЧАСТИЕ В ЗАКУПКЕ.</w:t>
      </w:r>
      <w:bookmarkEnd w:id="56"/>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7" w:name="_Toc36"/>
      <w:r>
        <w:rPr>
          <w:sz w:val="24"/>
          <w:szCs w:val="24"/>
        </w:rPr>
        <w:t>Общие требования к заявке на участие в закупке.</w:t>
      </w:r>
      <w:bookmarkEnd w:id="57"/>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8"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8"/>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4641C4" w:rsidRDefault="00F728D2" w:rsidP="00F728D2">
      <w:pPr>
        <w:pStyle w:val="Style23"/>
        <w:widowControl/>
        <w:numPr>
          <w:ilvl w:val="0"/>
          <w:numId w:val="18"/>
        </w:numPr>
        <w:tabs>
          <w:tab w:val="left" w:pos="0"/>
          <w:tab w:val="left" w:pos="284"/>
          <w:tab w:val="left" w:pos="567"/>
        </w:tabs>
        <w:spacing w:line="240" w:lineRule="auto"/>
        <w:ind w:left="0" w:firstLine="0"/>
      </w:pPr>
      <w:r w:rsidRPr="004641C4">
        <w:t xml:space="preserve">техническое предложение по форме и в соответствии с инструкциями, приведенными </w:t>
      </w:r>
      <w:r w:rsidRPr="004641C4">
        <w:br/>
        <w:t>в настоящей документации;</w:t>
      </w:r>
    </w:p>
    <w:p w14:paraId="5E48D0CE" w14:textId="015D2413" w:rsidR="007902C9" w:rsidRPr="004641C4" w:rsidRDefault="00F728D2">
      <w:pPr>
        <w:pStyle w:val="Style23"/>
        <w:widowControl/>
        <w:tabs>
          <w:tab w:val="left" w:pos="0"/>
        </w:tabs>
        <w:spacing w:line="240" w:lineRule="auto"/>
        <w:ind w:firstLine="0"/>
      </w:pPr>
      <w:r w:rsidRPr="004641C4">
        <w:t xml:space="preserve">3) сводную таблицу стоимости работ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w:t>
      </w:r>
      <w:r w:rsidRPr="004641C4">
        <w:rPr>
          <w:b/>
        </w:rPr>
        <w:t>Сметный расчет должен быть предоставлен в сканированном виде, а также в электронном виде</w:t>
      </w:r>
      <w:r w:rsidRPr="004641C4">
        <w:t xml:space="preserve"> в одном из следующих форматов (по выбору Участника закупки):</w:t>
      </w:r>
    </w:p>
    <w:p w14:paraId="2A7F5770" w14:textId="49DDA790" w:rsidR="007902C9" w:rsidRPr="004641C4" w:rsidRDefault="00F728D2">
      <w:pPr>
        <w:pStyle w:val="afffff9"/>
        <w:ind w:left="0"/>
        <w:jc w:val="both"/>
      </w:pPr>
      <w:r w:rsidRPr="004641C4">
        <w:t>•</w:t>
      </w:r>
      <w:r w:rsidR="00C51EF4" w:rsidRPr="004641C4">
        <w:t xml:space="preserve"> </w:t>
      </w:r>
      <w:r w:rsidRPr="004641C4">
        <w:t>в формате «</w:t>
      </w:r>
      <w:proofErr w:type="spellStart"/>
      <w:r w:rsidRPr="004641C4">
        <w:t>sobx</w:t>
      </w:r>
      <w:proofErr w:type="spellEnd"/>
      <w:r w:rsidRPr="004641C4">
        <w:t xml:space="preserve">» ПК </w:t>
      </w:r>
      <w:hyperlink r:id="rId12" w:tooltip="http://Smeta.ru" w:history="1">
        <w:r w:rsidRPr="004641C4">
          <w:rPr>
            <w:rStyle w:val="affc"/>
          </w:rPr>
          <w:t>Smeta.ru</w:t>
        </w:r>
      </w:hyperlink>
      <w:r w:rsidRPr="004641C4">
        <w:t>;</w:t>
      </w:r>
    </w:p>
    <w:p w14:paraId="724A2D0A" w14:textId="508C0FB5" w:rsidR="007902C9" w:rsidRPr="004641C4" w:rsidRDefault="00F728D2">
      <w:pPr>
        <w:pStyle w:val="afffff9"/>
        <w:ind w:left="0"/>
        <w:jc w:val="both"/>
      </w:pPr>
      <w:r w:rsidRPr="004641C4">
        <w:t>•</w:t>
      </w:r>
      <w:r w:rsidR="00C51EF4" w:rsidRPr="004641C4">
        <w:t xml:space="preserve"> </w:t>
      </w:r>
      <w:r w:rsidRPr="004641C4">
        <w:t>в формате электронной таблицы (</w:t>
      </w:r>
      <w:r w:rsidRPr="004641C4">
        <w:rPr>
          <w:b/>
          <w:i/>
        </w:rPr>
        <w:t>Приложение №5 к Документации о закупке</w:t>
      </w:r>
      <w:r w:rsidRPr="004641C4">
        <w:t>).</w:t>
      </w:r>
    </w:p>
    <w:p w14:paraId="22AED22B" w14:textId="77777777" w:rsidR="007902C9" w:rsidRPr="004641C4" w:rsidRDefault="00F728D2">
      <w:pPr>
        <w:pStyle w:val="Style23"/>
        <w:widowControl/>
        <w:tabs>
          <w:tab w:val="left" w:pos="426"/>
        </w:tabs>
        <w:spacing w:line="240" w:lineRule="auto"/>
        <w:ind w:firstLine="0"/>
      </w:pPr>
      <w:r w:rsidRPr="004641C4">
        <w:t>Содержание сметных расчетов, предоставленных в электронной форме, должно соответствовать сканированным сметным расчетам.</w:t>
      </w:r>
    </w:p>
    <w:p w14:paraId="27C18713" w14:textId="77777777" w:rsidR="007902C9" w:rsidRPr="004641C4" w:rsidRDefault="00F728D2">
      <w:pPr>
        <w:pStyle w:val="afffff9"/>
        <w:tabs>
          <w:tab w:val="left" w:pos="0"/>
          <w:tab w:val="left" w:pos="313"/>
        </w:tabs>
        <w:ind w:left="0"/>
        <w:jc w:val="both"/>
        <w:rPr>
          <w:b/>
        </w:rPr>
      </w:pPr>
      <w:r w:rsidRPr="004641C4">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Участникам, в том числе Участникам,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w:t>
      </w:r>
      <w:r w:rsidRPr="004641C4">
        <w:rPr>
          <w:b/>
        </w:rPr>
        <w:lastRenderedPageBreak/>
        <w:t>Методик и технических частей сборников, если в ведомостях дефектов (объемов)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667BA5F" w14:textId="77777777" w:rsidR="007902C9" w:rsidRDefault="00F728D2">
      <w:pPr>
        <w:pStyle w:val="afffff9"/>
        <w:tabs>
          <w:tab w:val="left" w:pos="0"/>
          <w:tab w:val="left" w:pos="313"/>
        </w:tabs>
        <w:ind w:left="0"/>
        <w:jc w:val="both"/>
        <w:rPr>
          <w:b/>
          <w:u w:val="single"/>
        </w:rPr>
      </w:pPr>
      <w:r w:rsidRPr="004641C4">
        <w:rPr>
          <w:b/>
          <w:u w:val="single"/>
        </w:rPr>
        <w:t>Сводная таблица стоимости работ/услуг, а также сметный расчет должны соответствовать стоимости заявки участника, указанной в оферте;</w:t>
      </w:r>
    </w:p>
    <w:p w14:paraId="4EACB6D4" w14:textId="0BE26111"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 xml:space="preserve">Едином </w:t>
      </w:r>
      <w:proofErr w:type="spellStart"/>
      <w:r w:rsidRPr="00C16834">
        <w:rPr>
          <w:shd w:val="clear" w:color="auto" w:fill="FFFFFF"/>
        </w:rPr>
        <w:t>блокчейн</w:t>
      </w:r>
      <w:proofErr w:type="spellEnd"/>
      <w:r w:rsidRPr="00C16834">
        <w:rPr>
          <w:shd w:val="clear" w:color="auto" w:fill="FFFFFF"/>
        </w:rPr>
        <w:t xml:space="preserve"> хранилище машиночитаемых доверенностей (МЧД) - распределенном реестре ФНС России (</w:t>
      </w:r>
      <w:hyperlink r:id="rId13"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lastRenderedPageBreak/>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6D3D92E3"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w:t>
      </w:r>
      <w:r w:rsidRPr="004641C4">
        <w:t xml:space="preserve">соответствии с инструкциями, приведенными в настоящей Документации, за последние </w:t>
      </w:r>
      <w:r w:rsidRPr="004641C4">
        <w:br/>
      </w:r>
      <w:r w:rsidR="00C16834" w:rsidRPr="004641C4">
        <w:t>5 (пять) лет</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4"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xml:space="preserve">, в </w:t>
      </w:r>
      <w:proofErr w:type="spellStart"/>
      <w:r w:rsidRPr="006115F4">
        <w:rPr>
          <w:szCs w:val="24"/>
        </w:rPr>
        <w:t>т.ч</w:t>
      </w:r>
      <w:proofErr w:type="spellEnd"/>
      <w:r w:rsidRPr="006115F4">
        <w:rPr>
          <w:szCs w:val="24"/>
        </w:rPr>
        <w:t>.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w:t>
      </w:r>
      <w:r w:rsidRPr="009A1485">
        <w:lastRenderedPageBreak/>
        <w:t>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9" w:name="_Toc38"/>
      <w:r>
        <w:rPr>
          <w:sz w:val="24"/>
          <w:szCs w:val="24"/>
        </w:rPr>
        <w:t>Требования к описанию предложения участника закупки.</w:t>
      </w:r>
      <w:bookmarkEnd w:id="59"/>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60" w:name="_Toc39"/>
      <w:r>
        <w:rPr>
          <w:sz w:val="24"/>
          <w:szCs w:val="24"/>
        </w:rPr>
        <w:t>Срок действия заявки на участие в закупке.</w:t>
      </w:r>
      <w:bookmarkEnd w:id="60"/>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61" w:name="_Ref56220570"/>
      <w:bookmarkStart w:id="62"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61"/>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2"/>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3" w:name="_Toc40"/>
      <w:r>
        <w:rPr>
          <w:sz w:val="24"/>
          <w:szCs w:val="24"/>
        </w:rPr>
        <w:t>Требования к языку Заявки.</w:t>
      </w:r>
      <w:bookmarkEnd w:id="63"/>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4" w:name="_Hlt40850038"/>
      <w:bookmarkEnd w:id="64"/>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5" w:name="_Toc41"/>
      <w:r>
        <w:rPr>
          <w:sz w:val="24"/>
          <w:szCs w:val="24"/>
        </w:rPr>
        <w:t>Валюта закупки.</w:t>
      </w:r>
      <w:bookmarkEnd w:id="65"/>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6" w:name="_Ref56220708"/>
      <w:r>
        <w:rPr>
          <w:szCs w:val="24"/>
        </w:rPr>
        <w:t xml:space="preserve">Все суммы денежных средств в документах, входящих в Заявку, должны быть выражены в </w:t>
      </w:r>
      <w:r>
        <w:rPr>
          <w:szCs w:val="24"/>
        </w:rPr>
        <w:lastRenderedPageBreak/>
        <w:t>российских рублях за исключением нижеследующего.</w:t>
      </w:r>
      <w:bookmarkEnd w:id="66"/>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7" w:name="_Toc42"/>
      <w:r>
        <w:rPr>
          <w:sz w:val="24"/>
          <w:szCs w:val="24"/>
        </w:rPr>
        <w:t>Начальная (максимальная) цена договора (начальная (максимальная) цена закупки) - НМЦ.</w:t>
      </w:r>
      <w:bookmarkEnd w:id="67"/>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8"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8"/>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9"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9"/>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3DDD39B6"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w:t>
      </w:r>
      <w:r w:rsidR="00F54EC0">
        <w:rPr>
          <w:sz w:val="24"/>
          <w:szCs w:val="24"/>
        </w:rPr>
        <w:t xml:space="preserve">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w:t>
      </w:r>
      <w:r>
        <w:rPr>
          <w:sz w:val="24"/>
          <w:szCs w:val="24"/>
        </w:rPr>
        <w:lastRenderedPageBreak/>
        <w:t xml:space="preserve">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70"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70"/>
    </w:p>
    <w:p w14:paraId="59EBEE71" w14:textId="349817DB"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r w:rsidRPr="00F54EC0">
        <w:t xml:space="preserve">превышает </w:t>
      </w:r>
      <w:r w:rsidR="00F54EC0" w:rsidRPr="00F54EC0">
        <w:t>5%</w:t>
      </w:r>
      <w:r w:rsidR="00C51EF4" w:rsidRPr="00F54EC0">
        <w:t xml:space="preserve"> </w:t>
      </w:r>
      <w:r w:rsidRPr="00F54EC0">
        <w:t>от общего</w:t>
      </w:r>
      <w:r>
        <w:t xml:space="preserve"> объема работ/услуг участник </w:t>
      </w:r>
      <w:r>
        <w:rPr>
          <w:szCs w:val="24"/>
        </w:rPr>
        <w:t>Запроса предложений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lastRenderedPageBreak/>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71" w:name="_РАЗДЕЛ_I_4_ОБРАЗЦЫ_ФОРМ_И_ДОКУМЕНТО"/>
      <w:bookmarkStart w:id="72" w:name="_Ref119427310"/>
      <w:bookmarkStart w:id="73" w:name="_Ref166101288"/>
      <w:bookmarkStart w:id="74" w:name="_Ref166101291"/>
      <w:bookmarkStart w:id="75" w:name="_Ref166158276"/>
      <w:bookmarkStart w:id="76" w:name="_Ref166158279"/>
      <w:bookmarkStart w:id="77" w:name="_Ref166329210"/>
      <w:bookmarkStart w:id="78" w:name="_Ref166329212"/>
      <w:bookmarkStart w:id="79" w:name="_Ref166329217"/>
      <w:bookmarkStart w:id="80" w:name="_Toc45"/>
      <w:bookmarkEnd w:id="71"/>
      <w:r>
        <w:rPr>
          <w:rStyle w:val="17"/>
          <w:b/>
          <w:bCs/>
          <w:sz w:val="24"/>
          <w:szCs w:val="24"/>
        </w:rPr>
        <w:lastRenderedPageBreak/>
        <w:t>ОБРАЗЦЫ ФОРМ ДЛЯ ЗАПОЛНЕНИЯ УЧАСТНИКАМИ ЗАКУПКИ</w:t>
      </w:r>
      <w:bookmarkEnd w:id="72"/>
      <w:bookmarkEnd w:id="73"/>
      <w:bookmarkEnd w:id="74"/>
      <w:bookmarkEnd w:id="75"/>
      <w:bookmarkEnd w:id="76"/>
      <w:bookmarkEnd w:id="77"/>
      <w:bookmarkEnd w:id="78"/>
      <w:bookmarkEnd w:id="79"/>
      <w:bookmarkEnd w:id="80"/>
    </w:p>
    <w:p w14:paraId="236EE514" w14:textId="77777777" w:rsidR="007902C9" w:rsidRDefault="007902C9">
      <w:pPr>
        <w:rPr>
          <w:b/>
        </w:rPr>
      </w:pPr>
      <w:bookmarkStart w:id="81" w:name="_Ref417482063"/>
      <w:bookmarkStart w:id="82" w:name="_Ref34763774"/>
    </w:p>
    <w:p w14:paraId="7056FBA4" w14:textId="77777777" w:rsidR="007902C9" w:rsidRDefault="00F728D2">
      <w:pPr>
        <w:rPr>
          <w:b/>
        </w:rPr>
      </w:pPr>
      <w:r>
        <w:rPr>
          <w:b/>
        </w:rPr>
        <w:t>Форма</w:t>
      </w:r>
      <w:bookmarkEnd w:id="81"/>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4917F32A" w14:textId="77777777" w:rsidR="0083448E" w:rsidRDefault="0083448E">
      <w:pPr>
        <w:rPr>
          <w:b/>
        </w:rPr>
      </w:pPr>
      <w:bookmarkStart w:id="83" w:name="_Hlt22846931"/>
      <w:bookmarkEnd w:id="83"/>
    </w:p>
    <w:p w14:paraId="36D86953" w14:textId="77777777" w:rsidR="0083448E" w:rsidRDefault="0083448E">
      <w:pPr>
        <w:rPr>
          <w:b/>
        </w:rPr>
      </w:pPr>
    </w:p>
    <w:p w14:paraId="274D718A" w14:textId="77777777" w:rsidR="0083448E" w:rsidRDefault="0083448E">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lastRenderedPageBreak/>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7DA70028" w14:textId="77777777" w:rsidR="00BC3EE9" w:rsidRDefault="00BC3EE9" w:rsidP="00BC3EE9">
      <w:pPr>
        <w:rPr>
          <w:sz w:val="20"/>
          <w:szCs w:val="20"/>
        </w:rPr>
      </w:pPr>
    </w:p>
    <w:p w14:paraId="0ABDF0CD" w14:textId="77777777" w:rsidR="00BC3EE9" w:rsidRDefault="00BC3EE9" w:rsidP="00BC3EE9">
      <w:pPr>
        <w:ind w:firstLine="567"/>
        <w:rPr>
          <w:b/>
          <w:sz w:val="20"/>
          <w:szCs w:val="20"/>
        </w:rPr>
      </w:pPr>
    </w:p>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5"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21E1ABD9" w14:textId="77777777" w:rsidR="00BC3EE9" w:rsidRPr="00213296" w:rsidRDefault="00BC3EE9" w:rsidP="00BC3EE9">
      <w:pPr>
        <w:autoSpaceDE w:val="0"/>
        <w:autoSpaceDN w:val="0"/>
        <w:adjustRightInd w:val="0"/>
        <w:spacing w:after="0"/>
        <w:ind w:firstLine="567"/>
        <w:rPr>
          <w:sz w:val="20"/>
          <w:szCs w:val="20"/>
        </w:rPr>
      </w:pP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6AF77AF6" w14:textId="77777777" w:rsidR="00BC3EE9" w:rsidRDefault="00BC3EE9" w:rsidP="00BC3EE9">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1FC10B1D" w14:textId="77777777" w:rsidR="00BC3EE9" w:rsidRDefault="00BC3EE9" w:rsidP="00BC3EE9">
      <w:pPr>
        <w:pStyle w:val="afffff"/>
        <w:tabs>
          <w:tab w:val="left" w:pos="142"/>
        </w:tabs>
        <w:ind w:left="0" w:firstLine="567"/>
        <w:rPr>
          <w:sz w:val="20"/>
        </w:rPr>
      </w:pP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6"/>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4" w:name="_Протокол_разногласий_к"/>
      <w:bookmarkEnd w:id="82"/>
      <w:bookmarkEnd w:id="84"/>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5" w:name="_Анкета_Участника_конкурса"/>
      <w:bookmarkEnd w:id="85"/>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D921BF">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7" o:title=""/>
            <v:path textboxrect="0,0,0,0"/>
            <w10:wrap type="square"/>
          </v:shape>
          <o:OLEObject Type="Embed" ProgID="AcroExch.Document.11" ShapeID="_x0000_s1026" DrawAspect="Content" ObjectID="_1847358629" r:id="rId18"/>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3087BCAB" w:rsidR="007902C9" w:rsidRDefault="00F728D2">
      <w:pPr>
        <w:keepNext/>
        <w:keepLines/>
        <w:widowControl w:val="0"/>
        <w:spacing w:after="0"/>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6"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7" w:name="_Справка_о_текущей_загруженности_Уча"/>
      <w:bookmarkStart w:id="88" w:name="форма11"/>
      <w:bookmarkEnd w:id="86"/>
      <w:bookmarkEnd w:id="87"/>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9" w:name="_Справка_о_материально-технических_р"/>
      <w:bookmarkStart w:id="90" w:name="_Ref96861029"/>
      <w:bookmarkStart w:id="91" w:name="форма12"/>
      <w:bookmarkEnd w:id="88"/>
      <w:bookmarkEnd w:id="89"/>
      <w:r>
        <w:rPr>
          <w:b/>
        </w:rPr>
        <w:lastRenderedPageBreak/>
        <w:t xml:space="preserve">Форма </w:t>
      </w:r>
      <w:bookmarkEnd w:id="90"/>
      <w:bookmarkEnd w:id="91"/>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2" w:name="форма15"/>
      <w:r w:rsidRPr="00157C86">
        <w:rPr>
          <w:b/>
        </w:rPr>
        <w:lastRenderedPageBreak/>
        <w:t>Форма </w:t>
      </w:r>
    </w:p>
    <w:bookmarkEnd w:id="92"/>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93" w:name="_Toc432676463"/>
      <w:bookmarkStart w:id="94" w:name="_Toc441156214"/>
      <w:bookmarkStart w:id="95" w:name="_Toc459577606"/>
      <w:bookmarkStart w:id="96" w:name="_Toc460329979"/>
      <w:bookmarkStart w:id="97" w:name="_Toc464479829"/>
      <w:bookmarkStart w:id="98" w:name="_Toc477787605"/>
      <w:bookmarkStart w:id="99"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93"/>
      <w:bookmarkEnd w:id="94"/>
      <w:bookmarkEnd w:id="95"/>
      <w:bookmarkEnd w:id="96"/>
      <w:bookmarkEnd w:id="97"/>
      <w:bookmarkEnd w:id="98"/>
      <w:bookmarkEnd w:id="99"/>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100"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100"/>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9"/>
          <w:headerReference w:type="default" r:id="rId20"/>
          <w:footnotePr>
            <w:numRestart w:val="eachPage"/>
          </w:footnotePr>
          <w:pgSz w:w="11909" w:h="16834"/>
          <w:pgMar w:top="1134" w:right="1134" w:bottom="1134" w:left="1134" w:header="720" w:footer="208" w:gutter="0"/>
          <w:cols w:space="60"/>
          <w:docGrid w:linePitch="360"/>
        </w:sectPr>
      </w:pPr>
    </w:p>
    <w:p w14:paraId="6BA87182" w14:textId="77777777" w:rsidR="007902C9" w:rsidRPr="002B40EB" w:rsidRDefault="00F728D2">
      <w:pPr>
        <w:rPr>
          <w:b/>
        </w:rPr>
      </w:pPr>
      <w:bookmarkStart w:id="101" w:name="форма4"/>
      <w:r w:rsidRPr="002B40EB">
        <w:rPr>
          <w:b/>
        </w:rPr>
        <w:lastRenderedPageBreak/>
        <w:t xml:space="preserve">Форма </w:t>
      </w:r>
      <w:bookmarkEnd w:id="101"/>
    </w:p>
    <w:p w14:paraId="38177E64" w14:textId="77777777" w:rsidR="007902C9" w:rsidRPr="002B40EB" w:rsidRDefault="00F728D2">
      <w:pPr>
        <w:rPr>
          <w:b/>
        </w:rPr>
      </w:pPr>
      <w:r w:rsidRPr="002B40EB">
        <w:rPr>
          <w:b/>
        </w:rPr>
        <w:t>Приложение № ___ к Заявке на участие</w:t>
      </w:r>
    </w:p>
    <w:p w14:paraId="78588709" w14:textId="77777777" w:rsidR="007902C9" w:rsidRPr="002B40EB" w:rsidRDefault="00F728D2">
      <w:pPr>
        <w:rPr>
          <w:b/>
        </w:rPr>
      </w:pPr>
      <w:r w:rsidRPr="002B40EB">
        <w:rPr>
          <w:b/>
        </w:rPr>
        <w:t>от «____» _____________ г. №__________</w:t>
      </w:r>
    </w:p>
    <w:p w14:paraId="774153C3" w14:textId="77777777" w:rsidR="007902C9" w:rsidRPr="002B40EB" w:rsidRDefault="007902C9"/>
    <w:p w14:paraId="20374479" w14:textId="77777777" w:rsidR="007902C9" w:rsidRPr="002B40EB" w:rsidRDefault="00F728D2">
      <w:pPr>
        <w:jc w:val="center"/>
        <w:rPr>
          <w:b/>
        </w:rPr>
      </w:pPr>
      <w:r w:rsidRPr="002B40EB">
        <w:rPr>
          <w:b/>
        </w:rPr>
        <w:t>Сводная таблица стоимости работ, услуг</w:t>
      </w:r>
    </w:p>
    <w:p w14:paraId="034A8757" w14:textId="77777777" w:rsidR="007902C9" w:rsidRPr="002B40EB" w:rsidRDefault="007902C9"/>
    <w:p w14:paraId="5D36BC9E" w14:textId="77777777" w:rsidR="007902C9" w:rsidRPr="002B40EB" w:rsidRDefault="00F728D2">
      <w:r w:rsidRPr="002B40EB">
        <w:t>Наименование закупки _______________________________________ *</w:t>
      </w:r>
    </w:p>
    <w:p w14:paraId="17EED318" w14:textId="77777777" w:rsidR="007902C9" w:rsidRPr="002B40EB" w:rsidRDefault="00F728D2">
      <w:r w:rsidRPr="002B40EB">
        <w:t>Лот ___</w:t>
      </w:r>
    </w:p>
    <w:p w14:paraId="4024F418" w14:textId="77777777" w:rsidR="007902C9" w:rsidRPr="002B40EB" w:rsidRDefault="00F728D2">
      <w:r w:rsidRPr="002B40EB">
        <w:t>Участник закупки: ________________________________ *</w:t>
      </w:r>
    </w:p>
    <w:p w14:paraId="64B51548" w14:textId="77777777" w:rsidR="007902C9" w:rsidRPr="002B40EB" w:rsidRDefault="007902C9"/>
    <w:p w14:paraId="11FE5FD3" w14:textId="77777777" w:rsidR="007902C9" w:rsidRPr="002B40EB" w:rsidRDefault="007902C9"/>
    <w:p w14:paraId="66AECE02" w14:textId="77777777" w:rsidR="007902C9" w:rsidRPr="002B40EB"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2B40EB" w14:paraId="23C0A996" w14:textId="77777777">
        <w:tc>
          <w:tcPr>
            <w:tcW w:w="5247" w:type="dxa"/>
            <w:tcBorders>
              <w:top w:val="single" w:sz="4" w:space="0" w:color="auto"/>
            </w:tcBorders>
          </w:tcPr>
          <w:p w14:paraId="5B2210F2" w14:textId="77777777" w:rsidR="007902C9" w:rsidRPr="002B40EB" w:rsidRDefault="00F728D2">
            <w:pPr>
              <w:keepNext/>
              <w:keepLines/>
              <w:widowControl w:val="0"/>
              <w:spacing w:after="0"/>
            </w:pPr>
            <w:r w:rsidRPr="002B40EB">
              <w:t>(подпись уполномоченного представителя)*</w:t>
            </w:r>
          </w:p>
        </w:tc>
        <w:tc>
          <w:tcPr>
            <w:tcW w:w="425" w:type="dxa"/>
          </w:tcPr>
          <w:p w14:paraId="44F0F52C" w14:textId="77777777" w:rsidR="007902C9" w:rsidRPr="002B40EB" w:rsidRDefault="007902C9">
            <w:pPr>
              <w:keepNext/>
              <w:keepLines/>
              <w:widowControl w:val="0"/>
              <w:spacing w:after="0"/>
            </w:pPr>
          </w:p>
        </w:tc>
        <w:tc>
          <w:tcPr>
            <w:tcW w:w="4079" w:type="dxa"/>
            <w:tcBorders>
              <w:top w:val="single" w:sz="4" w:space="0" w:color="auto"/>
            </w:tcBorders>
          </w:tcPr>
          <w:p w14:paraId="6AFA69FB" w14:textId="77777777" w:rsidR="007902C9" w:rsidRPr="002B40EB" w:rsidRDefault="00F728D2">
            <w:pPr>
              <w:keepNext/>
              <w:keepLines/>
              <w:widowControl w:val="0"/>
              <w:spacing w:after="0"/>
            </w:pPr>
            <w:r w:rsidRPr="002B40EB">
              <w:t>(фамилия, имя, отчество подписавшего, должность)*</w:t>
            </w:r>
          </w:p>
        </w:tc>
      </w:tr>
    </w:tbl>
    <w:p w14:paraId="3136AC72" w14:textId="77777777" w:rsidR="007902C9" w:rsidRPr="002B40EB" w:rsidRDefault="00F728D2">
      <w:pPr>
        <w:keepNext/>
        <w:keepLines/>
        <w:widowControl w:val="0"/>
        <w:spacing w:after="0"/>
      </w:pPr>
      <w:r w:rsidRPr="002B40EB">
        <w:t>М.П.</w:t>
      </w:r>
    </w:p>
    <w:p w14:paraId="198259CC" w14:textId="77777777" w:rsidR="007902C9" w:rsidRPr="002B40EB" w:rsidRDefault="007902C9"/>
    <w:p w14:paraId="38BBAC6B" w14:textId="77777777" w:rsidR="007902C9" w:rsidRPr="002B40EB" w:rsidRDefault="007902C9"/>
    <w:p w14:paraId="12D25F63" w14:textId="77777777" w:rsidR="007902C9" w:rsidRPr="002B40EB" w:rsidRDefault="007902C9"/>
    <w:p w14:paraId="2BA21CA0" w14:textId="77777777" w:rsidR="007902C9" w:rsidRPr="002B40EB" w:rsidRDefault="007902C9"/>
    <w:p w14:paraId="053100CB" w14:textId="77777777" w:rsidR="007902C9" w:rsidRPr="002B40EB" w:rsidRDefault="007902C9"/>
    <w:p w14:paraId="43F816FB" w14:textId="77777777" w:rsidR="007902C9" w:rsidRPr="002B40EB" w:rsidRDefault="00F728D2">
      <w:pPr>
        <w:rPr>
          <w:b/>
          <w:sz w:val="20"/>
          <w:szCs w:val="20"/>
        </w:rPr>
      </w:pPr>
      <w:r w:rsidRPr="002B40EB">
        <w:rPr>
          <w:b/>
          <w:sz w:val="20"/>
          <w:szCs w:val="20"/>
        </w:rPr>
        <w:t>Инструкции по заполнению:</w:t>
      </w:r>
    </w:p>
    <w:p w14:paraId="1F966D9B" w14:textId="77777777" w:rsidR="007902C9" w:rsidRPr="002B40EB" w:rsidRDefault="00F728D2">
      <w:pPr>
        <w:rPr>
          <w:sz w:val="20"/>
        </w:rPr>
      </w:pPr>
      <w:r w:rsidRPr="002B40EB">
        <w:rPr>
          <w:sz w:val="20"/>
        </w:rPr>
        <w:t>Данные инструкции не следует воспроизводить в документах, подготовленных Участником.</w:t>
      </w:r>
    </w:p>
    <w:p w14:paraId="68F7A5A7" w14:textId="6DBB2B5D" w:rsidR="007902C9" w:rsidRPr="002B40EB" w:rsidRDefault="00F728D2">
      <w:pPr>
        <w:rPr>
          <w:sz w:val="20"/>
        </w:rPr>
      </w:pPr>
      <w:r w:rsidRPr="002B40EB">
        <w:rPr>
          <w:sz w:val="20"/>
        </w:rPr>
        <w:t>Участник закупки приводит номер и дату п</w:t>
      </w:r>
      <w:r w:rsidR="00C140F7" w:rsidRPr="002B40EB">
        <w:rPr>
          <w:sz w:val="20"/>
        </w:rPr>
        <w:t>исьма о подаче оферты, приложением к которому является данное коммерческое предложение</w:t>
      </w:r>
    </w:p>
    <w:p w14:paraId="7F9AE968" w14:textId="77777777" w:rsidR="007902C9" w:rsidRPr="002B40EB" w:rsidRDefault="00F728D2">
      <w:pPr>
        <w:rPr>
          <w:sz w:val="20"/>
        </w:rPr>
      </w:pPr>
      <w:r w:rsidRPr="002B40E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2B40EB" w:rsidRDefault="00F728D2">
      <w:pPr>
        <w:rPr>
          <w:sz w:val="20"/>
        </w:rPr>
      </w:pPr>
      <w:r w:rsidRPr="002B40EB">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2B40EB" w:rsidRDefault="00F728D2">
      <w:pPr>
        <w:rPr>
          <w:sz w:val="20"/>
        </w:rPr>
      </w:pPr>
      <w:r w:rsidRPr="002B40EB">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2B40EB" w:rsidRDefault="00F728D2">
      <w:pPr>
        <w:rPr>
          <w:sz w:val="20"/>
        </w:rPr>
      </w:pPr>
      <w:r w:rsidRPr="002B40EB">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2B40EB" w:rsidRDefault="00F728D2">
      <w:pPr>
        <w:rPr>
          <w:sz w:val="20"/>
        </w:rPr>
      </w:pPr>
      <w:r w:rsidRPr="002B40EB">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B40EB">
        <w:rPr>
          <w:sz w:val="20"/>
        </w:rPr>
        <w:t>т.д</w:t>
      </w:r>
      <w:proofErr w:type="spellEnd"/>
      <w:r w:rsidRPr="002B40EB">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2B40EB" w:rsidRDefault="00F728D2">
      <w:pPr>
        <w:rPr>
          <w:sz w:val="20"/>
        </w:rPr>
      </w:pPr>
      <w:r w:rsidRPr="002B40EB">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2B40EB">
        <w:rPr>
          <w:sz w:val="20"/>
        </w:rPr>
        <w:t>Excel</w:t>
      </w:r>
      <w:proofErr w:type="spellEnd"/>
    </w:p>
    <w:p w14:paraId="457DB6C9" w14:textId="434C5A9D" w:rsidR="007902C9" w:rsidRPr="002B40EB" w:rsidRDefault="00F728D2">
      <w:pPr>
        <w:pStyle w:val="afffff"/>
        <w:tabs>
          <w:tab w:val="clear" w:pos="2520"/>
          <w:tab w:val="left" w:pos="142"/>
        </w:tabs>
        <w:ind w:left="0" w:firstLine="0"/>
        <w:rPr>
          <w:sz w:val="20"/>
          <w:szCs w:val="20"/>
        </w:rPr>
      </w:pPr>
      <w:r w:rsidRPr="002B40EB">
        <w:rPr>
          <w:sz w:val="20"/>
          <w:szCs w:val="20"/>
        </w:rPr>
        <w:t>Поля, отмеченные «*», обязательны к заполнению.</w:t>
      </w:r>
      <w:r w:rsidR="00C51EF4" w:rsidRPr="002B40EB">
        <w:rPr>
          <w:sz w:val="20"/>
          <w:szCs w:val="20"/>
        </w:rPr>
        <w:t xml:space="preserve"> </w:t>
      </w:r>
      <w:r w:rsidRPr="002B40EB">
        <w:rPr>
          <w:sz w:val="20"/>
          <w:szCs w:val="20"/>
        </w:rPr>
        <w:t>В случае наличия незаполненных обязательных полей заявка участника подлежит отклонению.</w:t>
      </w:r>
    </w:p>
    <w:p w14:paraId="461CD24D" w14:textId="77777777" w:rsidR="00D01F40" w:rsidRPr="002B40EB" w:rsidRDefault="00D01F40">
      <w:pPr>
        <w:rPr>
          <w:b/>
        </w:rPr>
      </w:pPr>
    </w:p>
    <w:p w14:paraId="133C980C" w14:textId="77777777" w:rsidR="00D01F40" w:rsidRPr="002B40EB" w:rsidRDefault="00D01F40">
      <w:pPr>
        <w:rPr>
          <w:b/>
        </w:rPr>
      </w:pPr>
    </w:p>
    <w:p w14:paraId="48031893" w14:textId="1EAD4C75" w:rsidR="007902C9" w:rsidRDefault="007902C9">
      <w:pPr>
        <w:pStyle w:val="afffff"/>
        <w:tabs>
          <w:tab w:val="clear" w:pos="2520"/>
          <w:tab w:val="left" w:pos="142"/>
        </w:tabs>
        <w:ind w:left="0" w:firstLine="0"/>
        <w:rPr>
          <w:sz w:val="20"/>
          <w:szCs w:val="20"/>
          <w:highlight w:val="yellow"/>
        </w:rPr>
      </w:pPr>
    </w:p>
    <w:p w14:paraId="612A23C7" w14:textId="77777777" w:rsidR="007902C9" w:rsidRDefault="00F728D2">
      <w:pPr>
        <w:keepNext/>
        <w:keepLines/>
        <w:widowControl w:val="0"/>
        <w:spacing w:after="0"/>
        <w:rPr>
          <w:b/>
        </w:rPr>
      </w:pPr>
      <w:r>
        <w:rPr>
          <w:b/>
        </w:rPr>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21"/>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2"/>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2" w:name="P248"/>
      <w:bookmarkStart w:id="103" w:name="P268"/>
      <w:bookmarkStart w:id="104" w:name="P275"/>
      <w:bookmarkStart w:id="105" w:name="P290"/>
      <w:bookmarkEnd w:id="102"/>
      <w:bookmarkEnd w:id="103"/>
      <w:bookmarkEnd w:id="104"/>
      <w:bookmarkEnd w:id="105"/>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w:t>
      </w:r>
      <w:proofErr w:type="spellStart"/>
      <w:r>
        <w:t>ый</w:t>
      </w:r>
      <w:proofErr w:type="spellEnd"/>
      <w:r>
        <w:t>)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7DA316C"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5DB40" w14:textId="77777777" w:rsidR="00D921BF" w:rsidRDefault="00D921BF">
      <w:r>
        <w:separator/>
      </w:r>
    </w:p>
    <w:p w14:paraId="2BE8D276" w14:textId="77777777" w:rsidR="00D921BF" w:rsidRDefault="00D921BF"/>
  </w:endnote>
  <w:endnote w:type="continuationSeparator" w:id="0">
    <w:p w14:paraId="037DB286" w14:textId="77777777" w:rsidR="00D921BF" w:rsidRDefault="00D921BF">
      <w:r>
        <w:continuationSeparator/>
      </w:r>
    </w:p>
    <w:p w14:paraId="08366891" w14:textId="77777777" w:rsidR="00D921BF" w:rsidRDefault="00D92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26116" w14:textId="77777777" w:rsidR="00EA0FCE" w:rsidRPr="0053259F" w:rsidRDefault="00EA0FCE" w:rsidP="00EA0FCE"/>
  <w:p w14:paraId="79537735" w14:textId="77777777" w:rsidR="00EA0FCE" w:rsidRDefault="00EA0F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EA0FCE" w:rsidRDefault="00EA0F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44BB66B2" w:rsidR="00EA0FCE" w:rsidRDefault="00EA0FC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1C1C27">
      <w:rPr>
        <w:rStyle w:val="aff2"/>
        <w:noProof/>
      </w:rPr>
      <w:t>61</w:t>
    </w:r>
    <w:r>
      <w:rPr>
        <w:rStyle w:val="aff2"/>
      </w:rPr>
      <w:fldChar w:fldCharType="end"/>
    </w:r>
  </w:p>
  <w:p w14:paraId="476A897F" w14:textId="77777777" w:rsidR="00EA0FCE" w:rsidRDefault="00EA0FCE">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C9688" w14:textId="77777777" w:rsidR="00D921BF" w:rsidRDefault="00D921BF">
      <w:r>
        <w:separator/>
      </w:r>
    </w:p>
    <w:p w14:paraId="5CC7B22A" w14:textId="77777777" w:rsidR="00D921BF" w:rsidRDefault="00D921BF"/>
  </w:footnote>
  <w:footnote w:type="continuationSeparator" w:id="0">
    <w:p w14:paraId="5E6CDB9B" w14:textId="77777777" w:rsidR="00D921BF" w:rsidRDefault="00D921BF">
      <w:r>
        <w:continuationSeparator/>
      </w:r>
    </w:p>
    <w:p w14:paraId="1131ABB1" w14:textId="77777777" w:rsidR="00D921BF" w:rsidRDefault="00D921BF"/>
  </w:footnote>
  <w:footnote w:id="1">
    <w:p w14:paraId="554BF0F4" w14:textId="77777777" w:rsidR="00EA0FCE" w:rsidRDefault="00EA0FC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EA0FCE" w:rsidRDefault="00EA0FC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EA0FCE" w:rsidRDefault="00EA0FC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EA0FCE" w:rsidRDefault="00EA0FCE">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EA0FCE" w:rsidRDefault="00EA0FCE">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EA0FCE" w:rsidRDefault="00EA0FC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EA0FCE" w:rsidRDefault="00EA0FCE">
    <w:r>
      <w:fldChar w:fldCharType="begin"/>
    </w:r>
    <w:r>
      <w:instrText xml:space="preserve">PAGE  </w:instrText>
    </w:r>
    <w:r>
      <w:fldChar w:fldCharType="end"/>
    </w:r>
  </w:p>
  <w:p w14:paraId="73A80618" w14:textId="77777777" w:rsidR="00EA0FCE" w:rsidRDefault="00EA0F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EA0FCE" w:rsidRDefault="00EA0F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новая Татьяна Геннадьевна">
    <w15:presenceInfo w15:providerId="AD" w15:userId="S-1-5-21-1259174082-1202877904-1700543260-48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96CC5"/>
    <w:rsid w:val="001A026C"/>
    <w:rsid w:val="001C1C27"/>
    <w:rsid w:val="00266FE2"/>
    <w:rsid w:val="00292205"/>
    <w:rsid w:val="002B40EB"/>
    <w:rsid w:val="002F4DE5"/>
    <w:rsid w:val="0031712F"/>
    <w:rsid w:val="00320A13"/>
    <w:rsid w:val="003577AC"/>
    <w:rsid w:val="003B572A"/>
    <w:rsid w:val="0040656C"/>
    <w:rsid w:val="004323AF"/>
    <w:rsid w:val="004343F0"/>
    <w:rsid w:val="00462290"/>
    <w:rsid w:val="004641C4"/>
    <w:rsid w:val="00481784"/>
    <w:rsid w:val="004A2CB8"/>
    <w:rsid w:val="004D76AA"/>
    <w:rsid w:val="004E1075"/>
    <w:rsid w:val="00507FEC"/>
    <w:rsid w:val="00592BAC"/>
    <w:rsid w:val="00597929"/>
    <w:rsid w:val="005A2F06"/>
    <w:rsid w:val="005D7DE2"/>
    <w:rsid w:val="006115F4"/>
    <w:rsid w:val="00634E47"/>
    <w:rsid w:val="006A650C"/>
    <w:rsid w:val="006A6667"/>
    <w:rsid w:val="007021DB"/>
    <w:rsid w:val="00724640"/>
    <w:rsid w:val="00760DA2"/>
    <w:rsid w:val="0076210C"/>
    <w:rsid w:val="007902C9"/>
    <w:rsid w:val="00797128"/>
    <w:rsid w:val="00816617"/>
    <w:rsid w:val="008168CF"/>
    <w:rsid w:val="00820111"/>
    <w:rsid w:val="0083448E"/>
    <w:rsid w:val="00890403"/>
    <w:rsid w:val="008B6E0B"/>
    <w:rsid w:val="008E3F4B"/>
    <w:rsid w:val="008E4AEC"/>
    <w:rsid w:val="00913494"/>
    <w:rsid w:val="00985EAA"/>
    <w:rsid w:val="009A31F1"/>
    <w:rsid w:val="009F0060"/>
    <w:rsid w:val="00A31857"/>
    <w:rsid w:val="00A62353"/>
    <w:rsid w:val="00AB21B4"/>
    <w:rsid w:val="00AE7004"/>
    <w:rsid w:val="00B12955"/>
    <w:rsid w:val="00B262DC"/>
    <w:rsid w:val="00B47E89"/>
    <w:rsid w:val="00B67E1B"/>
    <w:rsid w:val="00BC3EE9"/>
    <w:rsid w:val="00BF6B54"/>
    <w:rsid w:val="00BF6BF1"/>
    <w:rsid w:val="00C140F7"/>
    <w:rsid w:val="00C16834"/>
    <w:rsid w:val="00C46A57"/>
    <w:rsid w:val="00C51EF4"/>
    <w:rsid w:val="00C707C5"/>
    <w:rsid w:val="00D01F40"/>
    <w:rsid w:val="00D04BDB"/>
    <w:rsid w:val="00D30D08"/>
    <w:rsid w:val="00D416C2"/>
    <w:rsid w:val="00D52BF5"/>
    <w:rsid w:val="00D921BF"/>
    <w:rsid w:val="00D950B2"/>
    <w:rsid w:val="00E16EE1"/>
    <w:rsid w:val="00EA0FCE"/>
    <w:rsid w:val="00EF5193"/>
    <w:rsid w:val="00F17DC5"/>
    <w:rsid w:val="00F54EC0"/>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4d.nalog.gov.ru"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meta.ru"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anti-corruption-policy/"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524068&amp;dst=6678"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main?base=LAW;n=115717;fld=134;dst=100014"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4DBC9-8104-4FEB-B505-5037C49BC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61</Pages>
  <Words>26635</Words>
  <Characters>151823</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178102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117</cp:revision>
  <dcterms:created xsi:type="dcterms:W3CDTF">2024-10-30T12:23:00Z</dcterms:created>
  <dcterms:modified xsi:type="dcterms:W3CDTF">2026-08-04T11:24:00Z</dcterms:modified>
</cp:coreProperties>
</file>